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05F667BE"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w:t>
      </w:r>
      <w:r w:rsidR="007F3E8F">
        <w:rPr>
          <w:rFonts w:ascii="Arial" w:hAnsi="Arial" w:cs="Arial"/>
          <w:caps/>
          <w:color w:val="auto"/>
          <w:sz w:val="16"/>
          <w:szCs w:val="16"/>
          <w:u w:val="none"/>
        </w:rPr>
        <w:t xml:space="preserve"> </w:t>
      </w:r>
      <w:r w:rsidRPr="003C5818">
        <w:rPr>
          <w:rFonts w:ascii="Arial" w:hAnsi="Arial" w:cs="Arial"/>
          <w:caps/>
          <w:color w:val="auto"/>
          <w:sz w:val="16"/>
          <w:szCs w:val="16"/>
          <w:u w:val="none"/>
        </w:rPr>
        <w:t>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33DBAED2" w14:textId="39E53390" w:rsidR="00C45C4C" w:rsidRPr="003C5818" w:rsidRDefault="00C45C4C" w:rsidP="007976F8">
            <w:pPr>
              <w:rPr>
                <w:rFonts w:ascii="Arial" w:hAnsi="Arial" w:cs="Arial"/>
                <w:b/>
                <w:color w:val="auto"/>
                <w:sz w:val="12"/>
                <w:szCs w:val="12"/>
              </w:rPr>
            </w:pP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28F7FA06" w:rsidR="00C45C4C" w:rsidRPr="003C5818" w:rsidRDefault="00C45C4C" w:rsidP="00EC48D0">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EF60A9" w:rsidRPr="00EF60A9">
              <w:rPr>
                <w:rFonts w:ascii="Arial" w:hAnsi="Arial" w:cs="Arial"/>
                <w:b/>
                <w:color w:val="auto"/>
                <w:sz w:val="12"/>
                <w:szCs w:val="12"/>
              </w:rPr>
              <w:t>Procedura negoziata per l’affidamento, in regime di accordo quadro, della fornitura di materiale vario per premiazioni</w:t>
            </w:r>
            <w:r w:rsidR="00EF60A9" w:rsidRPr="00EF60A9" w:rsidDel="00EF60A9">
              <w:rPr>
                <w:rFonts w:ascii="Arial" w:hAnsi="Arial" w:cs="Arial"/>
                <w:b/>
                <w:color w:val="auto"/>
                <w:sz w:val="12"/>
                <w:szCs w:val="12"/>
              </w:rPr>
              <w:t xml:space="preserve"> </w:t>
            </w:r>
            <w:r w:rsidR="00EF60A9">
              <w:rPr>
                <w:rFonts w:ascii="Arial" w:hAnsi="Arial" w:cs="Arial"/>
                <w:b/>
                <w:color w:val="auto"/>
                <w:sz w:val="12"/>
                <w:szCs w:val="12"/>
              </w:rPr>
              <w:t>R.A.001/19/PN – CIG</w:t>
            </w:r>
            <w:r w:rsidR="00C70126">
              <w:rPr>
                <w:rFonts w:ascii="Arial" w:hAnsi="Arial" w:cs="Arial"/>
                <w:b/>
                <w:color w:val="auto"/>
                <w:sz w:val="12"/>
                <w:szCs w:val="12"/>
              </w:rPr>
              <w:t xml:space="preserve"> </w:t>
            </w:r>
            <w:r w:rsidR="00C70126" w:rsidRPr="00C70126">
              <w:rPr>
                <w:rFonts w:ascii="Arial" w:hAnsi="Arial" w:cs="Arial"/>
                <w:b/>
                <w:color w:val="auto"/>
                <w:sz w:val="12"/>
                <w:szCs w:val="12"/>
              </w:rPr>
              <w:t>78233375EC</w:t>
            </w:r>
            <w:r w:rsidRPr="003C5818">
              <w:rPr>
                <w:rFonts w:ascii="Arial" w:hAnsi="Arial" w:cs="Arial"/>
                <w:b/>
                <w:color w:val="auto"/>
                <w:sz w:val="12"/>
                <w:szCs w:val="12"/>
              </w:rPr>
              <w:t>]</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270D3031" w:rsidR="00A23B3E" w:rsidRPr="003C5818" w:rsidRDefault="00F503D0" w:rsidP="00FF6ED7">
            <w:pPr>
              <w:rPr>
                <w:rFonts w:ascii="Arial" w:hAnsi="Arial" w:cs="Arial"/>
                <w:color w:val="auto"/>
                <w:sz w:val="12"/>
                <w:szCs w:val="12"/>
              </w:rPr>
            </w:pPr>
            <w:r w:rsidRPr="003C5818">
              <w:rPr>
                <w:rFonts w:ascii="Arial" w:hAnsi="Arial" w:cs="Arial"/>
                <w:color w:val="auto"/>
                <w:sz w:val="12"/>
                <w:szCs w:val="12"/>
              </w:rPr>
              <w:t>[</w:t>
            </w:r>
            <w:r w:rsidR="002118A9" w:rsidRPr="002118A9">
              <w:rPr>
                <w:rFonts w:ascii="Arial" w:hAnsi="Arial" w:cs="Arial"/>
                <w:b/>
                <w:color w:val="auto"/>
                <w:sz w:val="12"/>
                <w:szCs w:val="12"/>
              </w:rPr>
              <w:t>Procedura negoziata per l’affidamento, in regime di accordo quadro, della fornitura di materiale vario per premiazioni</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3FFE9DD2"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2118A9">
              <w:rPr>
                <w:rFonts w:ascii="Arial" w:hAnsi="Arial" w:cs="Arial"/>
                <w:b/>
                <w:color w:val="auto"/>
                <w:sz w:val="12"/>
                <w:szCs w:val="12"/>
              </w:rPr>
              <w:t>R.A.001/19/PN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3435850B" w:rsidR="00A23B3E" w:rsidRPr="003C5818" w:rsidRDefault="00F503D0">
            <w:pPr>
              <w:rPr>
                <w:rFonts w:ascii="Arial" w:hAnsi="Arial" w:cs="Arial"/>
                <w:color w:val="auto"/>
                <w:sz w:val="12"/>
                <w:szCs w:val="12"/>
              </w:rPr>
            </w:pPr>
            <w:r w:rsidRPr="003C5818">
              <w:rPr>
                <w:rFonts w:ascii="Arial" w:hAnsi="Arial" w:cs="Arial"/>
                <w:color w:val="auto"/>
                <w:sz w:val="12"/>
                <w:szCs w:val="12"/>
              </w:rPr>
              <w:t>[</w:t>
            </w:r>
            <w:r w:rsidR="00C70126" w:rsidRPr="00C70126">
              <w:rPr>
                <w:rFonts w:ascii="Arial" w:hAnsi="Arial" w:cs="Arial"/>
                <w:b/>
                <w:color w:val="auto"/>
                <w:sz w:val="12"/>
                <w:szCs w:val="12"/>
              </w:rPr>
              <w:t>78233375EC</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1615"/>
        <w:gridCol w:w="651"/>
      </w:tblGrid>
      <w:tr w:rsidR="003C5818" w:rsidRPr="003C5818" w14:paraId="33CC8C7A"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bookmarkEnd w:id="0"/>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5A6274">
        <w:trPr>
          <w:gridAfter w:val="1"/>
          <w:wAfter w:w="700" w:type="dxa"/>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5A6274">
        <w:trPr>
          <w:gridAfter w:val="1"/>
          <w:wAfter w:w="700" w:type="dxa"/>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5A6274">
        <w:trPr>
          <w:gridAfter w:val="1"/>
          <w:wAfter w:w="700" w:type="dxa"/>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5A6274">
        <w:trPr>
          <w:gridAfter w:val="1"/>
          <w:wAfter w:w="700" w:type="dxa"/>
          <w:trHeight w:val="360"/>
        </w:trPr>
        <w:tc>
          <w:tcPr>
            <w:tcW w:w="4953"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5A6274">
        <w:trPr>
          <w:gridAfter w:val="1"/>
          <w:wAfter w:w="700" w:type="dxa"/>
          <w:trHeight w:val="360"/>
        </w:trPr>
        <w:tc>
          <w:tcPr>
            <w:tcW w:w="4953"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5A6274">
        <w:trPr>
          <w:gridAfter w:val="1"/>
          <w:wAfter w:w="700" w:type="dxa"/>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5A6274">
        <w:trPr>
          <w:gridAfter w:val="1"/>
          <w:wAfter w:w="700" w:type="dxa"/>
          <w:trHeight w:val="700"/>
        </w:trPr>
        <w:tc>
          <w:tcPr>
            <w:tcW w:w="4953"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5A6274">
        <w:trPr>
          <w:gridAfter w:val="1"/>
          <w:wAfter w:w="700" w:type="dxa"/>
          <w:trHeight w:val="343"/>
        </w:trPr>
        <w:tc>
          <w:tcPr>
            <w:tcW w:w="4953"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5A6274">
        <w:trPr>
          <w:gridAfter w:val="1"/>
          <w:wAfter w:w="700" w:type="dxa"/>
          <w:trHeight w:val="610"/>
        </w:trPr>
        <w:tc>
          <w:tcPr>
            <w:tcW w:w="4953"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5A6274">
        <w:trPr>
          <w:gridAfter w:val="1"/>
          <w:wAfter w:w="700" w:type="dxa"/>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3D63B3">
        <w:trPr>
          <w:gridAfter w:val="1"/>
          <w:wAfter w:w="700" w:type="dxa"/>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5A6274">
        <w:trPr>
          <w:gridAfter w:val="1"/>
          <w:wAfter w:w="700" w:type="dxa"/>
          <w:trHeight w:val="970"/>
        </w:trPr>
        <w:tc>
          <w:tcPr>
            <w:tcW w:w="4953"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5A6274">
        <w:trPr>
          <w:gridAfter w:val="1"/>
          <w:wAfter w:w="700" w:type="dxa"/>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0B3272">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5A6274">
        <w:trPr>
          <w:gridAfter w:val="1"/>
          <w:wAfter w:w="700" w:type="dxa"/>
          <w:trHeight w:val="557"/>
        </w:trPr>
        <w:tc>
          <w:tcPr>
            <w:tcW w:w="3110"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5A6274">
        <w:trPr>
          <w:gridAfter w:val="1"/>
          <w:wAfter w:w="700" w:type="dxa"/>
          <w:trHeight w:val="851"/>
        </w:trPr>
        <w:tc>
          <w:tcPr>
            <w:tcW w:w="3110"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5E7FBC98" w14:textId="77777777" w:rsidR="005A6274" w:rsidRPr="003C5818" w:rsidRDefault="005A6274" w:rsidP="000B3272">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5A6274">
        <w:trPr>
          <w:gridAfter w:val="1"/>
          <w:wAfter w:w="700" w:type="dxa"/>
          <w:trHeight w:val="490"/>
        </w:trPr>
        <w:tc>
          <w:tcPr>
            <w:tcW w:w="3110"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0B3272">
            <w:pPr>
              <w:pStyle w:val="Text1"/>
              <w:ind w:left="0"/>
              <w:rPr>
                <w:rFonts w:ascii="Arial" w:hAnsi="Arial" w:cs="Arial"/>
                <w:color w:val="auto"/>
                <w:sz w:val="12"/>
                <w:szCs w:val="12"/>
              </w:rPr>
            </w:pPr>
          </w:p>
        </w:tc>
      </w:tr>
      <w:tr w:rsidR="005A6274" w:rsidRPr="003C5818" w14:paraId="7EE51EBF" w14:textId="77777777" w:rsidTr="005A6274">
        <w:trPr>
          <w:gridAfter w:val="1"/>
          <w:wAfter w:w="700" w:type="dxa"/>
          <w:trHeight w:val="372"/>
        </w:trPr>
        <w:tc>
          <w:tcPr>
            <w:tcW w:w="3110"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5A6274">
        <w:trPr>
          <w:gridAfter w:val="1"/>
          <w:wAfter w:w="700" w:type="dxa"/>
          <w:trHeight w:val="1092"/>
        </w:trPr>
        <w:tc>
          <w:tcPr>
            <w:tcW w:w="3110"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0B3272">
            <w:pPr>
              <w:pStyle w:val="Text1"/>
              <w:ind w:left="0"/>
              <w:rPr>
                <w:rFonts w:ascii="Arial" w:hAnsi="Arial" w:cs="Arial"/>
                <w:color w:val="auto"/>
                <w:sz w:val="12"/>
                <w:szCs w:val="12"/>
                <w:highlight w:val="yellow"/>
              </w:rPr>
            </w:pPr>
          </w:p>
          <w:p w14:paraId="041322AA" w14:textId="77777777" w:rsidR="005A6274" w:rsidRPr="003C5818" w:rsidRDefault="005A6274" w:rsidP="000B3272">
            <w:pPr>
              <w:pStyle w:val="Text1"/>
              <w:ind w:left="0"/>
              <w:rPr>
                <w:rFonts w:ascii="Arial" w:hAnsi="Arial" w:cs="Arial"/>
                <w:color w:val="auto"/>
                <w:sz w:val="12"/>
                <w:szCs w:val="12"/>
                <w:highlight w:val="yellow"/>
              </w:rPr>
            </w:pPr>
          </w:p>
          <w:p w14:paraId="6D2574A6"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0B3272">
            <w:pPr>
              <w:pStyle w:val="Text1"/>
              <w:ind w:left="0"/>
              <w:rPr>
                <w:rFonts w:ascii="Arial" w:hAnsi="Arial" w:cs="Arial"/>
                <w:color w:val="auto"/>
                <w:sz w:val="12"/>
                <w:szCs w:val="12"/>
                <w:highlight w:val="yellow"/>
              </w:rPr>
            </w:pPr>
          </w:p>
          <w:p w14:paraId="7AB0723F" w14:textId="77777777" w:rsidR="005A6274" w:rsidRPr="003C5818" w:rsidRDefault="005A6274" w:rsidP="000B3272">
            <w:pPr>
              <w:pStyle w:val="Text1"/>
              <w:ind w:left="0"/>
              <w:rPr>
                <w:rFonts w:ascii="Arial" w:hAnsi="Arial" w:cs="Arial"/>
                <w:color w:val="auto"/>
                <w:sz w:val="12"/>
                <w:szCs w:val="12"/>
                <w:highlight w:val="yellow"/>
              </w:rPr>
            </w:pPr>
          </w:p>
          <w:p w14:paraId="5E1BCD3A"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0B3272">
            <w:pPr>
              <w:pStyle w:val="Text1"/>
              <w:ind w:left="0"/>
              <w:rPr>
                <w:rFonts w:ascii="Arial" w:hAnsi="Arial" w:cs="Arial"/>
                <w:color w:val="auto"/>
                <w:sz w:val="12"/>
                <w:szCs w:val="12"/>
                <w:highlight w:val="yellow"/>
              </w:rPr>
            </w:pPr>
          </w:p>
          <w:p w14:paraId="02BFC6E8" w14:textId="77777777" w:rsidR="005A6274" w:rsidRPr="003C5818" w:rsidRDefault="005A6274" w:rsidP="000B3272">
            <w:pPr>
              <w:pStyle w:val="Text1"/>
              <w:ind w:left="0"/>
              <w:rPr>
                <w:rFonts w:ascii="Arial" w:hAnsi="Arial" w:cs="Arial"/>
                <w:color w:val="auto"/>
                <w:sz w:val="12"/>
                <w:szCs w:val="12"/>
                <w:highlight w:val="yellow"/>
              </w:rPr>
            </w:pPr>
          </w:p>
          <w:p w14:paraId="123E5979"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0B3272">
            <w:pPr>
              <w:pStyle w:val="Text1"/>
              <w:ind w:left="0"/>
              <w:rPr>
                <w:rFonts w:ascii="Arial" w:hAnsi="Arial" w:cs="Arial"/>
                <w:color w:val="auto"/>
                <w:sz w:val="12"/>
                <w:szCs w:val="12"/>
                <w:highlight w:val="yellow"/>
              </w:rPr>
            </w:pPr>
          </w:p>
          <w:p w14:paraId="4A94ED21" w14:textId="77777777" w:rsidR="005A6274" w:rsidRPr="003C5818" w:rsidRDefault="005A6274" w:rsidP="000B3272">
            <w:pPr>
              <w:pStyle w:val="Text1"/>
              <w:ind w:left="0"/>
              <w:rPr>
                <w:rFonts w:ascii="Arial" w:hAnsi="Arial" w:cs="Arial"/>
                <w:color w:val="auto"/>
                <w:sz w:val="12"/>
                <w:szCs w:val="12"/>
                <w:highlight w:val="yellow"/>
              </w:rPr>
            </w:pPr>
          </w:p>
          <w:p w14:paraId="4E59DF6F" w14:textId="77777777" w:rsidR="005A6274" w:rsidRPr="003C5818" w:rsidRDefault="005A6274" w:rsidP="000B3272">
            <w:pPr>
              <w:pStyle w:val="Text1"/>
              <w:ind w:left="0"/>
              <w:rPr>
                <w:rFonts w:ascii="Arial" w:hAnsi="Arial" w:cs="Arial"/>
                <w:color w:val="auto"/>
                <w:sz w:val="12"/>
                <w:szCs w:val="12"/>
              </w:rPr>
            </w:pPr>
          </w:p>
        </w:tc>
      </w:tr>
      <w:tr w:rsidR="005A6274" w:rsidRPr="003C5818" w14:paraId="4684BC55" w14:textId="77777777" w:rsidTr="005A6274">
        <w:trPr>
          <w:gridAfter w:val="1"/>
          <w:wAfter w:w="700" w:type="dxa"/>
          <w:trHeight w:val="1008"/>
        </w:trPr>
        <w:tc>
          <w:tcPr>
            <w:tcW w:w="3110"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5A6274">
        <w:trPr>
          <w:gridAfter w:val="1"/>
          <w:wAfter w:w="700" w:type="dxa"/>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proofErr w:type="spellStart"/>
            <w:r>
              <w:rPr>
                <w:rFonts w:ascii="Arial" w:hAnsi="Arial" w:cs="Arial"/>
                <w:color w:val="auto"/>
                <w:sz w:val="12"/>
                <w:szCs w:val="12"/>
              </w:rPr>
              <w:t>Se</w:t>
            </w:r>
            <w:proofErr w:type="spellEnd"/>
            <w:r>
              <w:rPr>
                <w:rFonts w:ascii="Arial" w:hAnsi="Arial" w:cs="Arial"/>
                <w:color w:val="auto"/>
                <w:sz w:val="12"/>
                <w:szCs w:val="12"/>
              </w:rPr>
              <w:t xml:space="preserv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EC48D0">
        <w:trPr>
          <w:trHeight w:val="67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6"/>
            <w:tcBorders>
              <w:top w:val="single" w:sz="4" w:space="0" w:color="00000A"/>
              <w:left w:val="single" w:sz="4" w:space="0" w:color="00000A"/>
              <w:right w:val="single" w:sz="4" w:space="0" w:color="00000A"/>
            </w:tcBorders>
            <w:shd w:val="clear" w:color="auto" w:fill="DEEAF6" w:themeFill="accent1" w:themeFillTint="33"/>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EC48D0">
        <w:trPr>
          <w:trHeight w:val="350"/>
        </w:trPr>
        <w:tc>
          <w:tcPr>
            <w:tcW w:w="4953" w:type="dxa"/>
            <w:gridSpan w:val="2"/>
            <w:tcBorders>
              <w:left w:val="single" w:sz="4" w:space="0" w:color="00000A"/>
              <w:right w:val="single" w:sz="4" w:space="0" w:color="00000A"/>
            </w:tcBorders>
            <w:shd w:val="clear" w:color="auto" w:fill="DEEAF6" w:themeFill="accent1" w:themeFillTint="33"/>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406" w:type="dxa"/>
            <w:gridSpan w:val="6"/>
            <w:tcBorders>
              <w:left w:val="single" w:sz="4" w:space="0" w:color="00000A"/>
              <w:right w:val="single" w:sz="4" w:space="0" w:color="00000A"/>
            </w:tcBorders>
            <w:shd w:val="clear" w:color="auto" w:fill="DEEAF6" w:themeFill="accent1" w:themeFillTint="33"/>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EC48D0">
        <w:trPr>
          <w:trHeight w:val="470"/>
        </w:trPr>
        <w:tc>
          <w:tcPr>
            <w:tcW w:w="4953" w:type="dxa"/>
            <w:gridSpan w:val="2"/>
            <w:tcBorders>
              <w:left w:val="single" w:sz="4" w:space="0" w:color="00000A"/>
              <w:right w:val="single" w:sz="4" w:space="0" w:color="00000A"/>
            </w:tcBorders>
            <w:shd w:val="clear" w:color="auto" w:fill="DEEAF6" w:themeFill="accent1" w:themeFillTint="33"/>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6"/>
            <w:tcBorders>
              <w:left w:val="single" w:sz="4" w:space="0" w:color="00000A"/>
              <w:right w:val="single" w:sz="4" w:space="0" w:color="00000A"/>
            </w:tcBorders>
            <w:shd w:val="clear" w:color="auto" w:fill="DEEAF6" w:themeFill="accent1" w:themeFillTint="33"/>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EC48D0">
        <w:trPr>
          <w:trHeight w:val="400"/>
        </w:trPr>
        <w:tc>
          <w:tcPr>
            <w:tcW w:w="4953" w:type="dxa"/>
            <w:gridSpan w:val="2"/>
            <w:tcBorders>
              <w:left w:val="single" w:sz="4" w:space="0" w:color="00000A"/>
              <w:right w:val="single" w:sz="4" w:space="0" w:color="00000A"/>
            </w:tcBorders>
            <w:shd w:val="clear" w:color="auto" w:fill="DEEAF6" w:themeFill="accent1" w:themeFillTint="33"/>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6"/>
            <w:tcBorders>
              <w:left w:val="single" w:sz="4" w:space="0" w:color="00000A"/>
              <w:right w:val="single" w:sz="4" w:space="0" w:color="00000A"/>
            </w:tcBorders>
            <w:shd w:val="clear" w:color="auto" w:fill="DEEAF6" w:themeFill="accent1" w:themeFillTint="33"/>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EC48D0">
        <w:trPr>
          <w:trHeight w:val="650"/>
        </w:trPr>
        <w:tc>
          <w:tcPr>
            <w:tcW w:w="4953" w:type="dxa"/>
            <w:gridSpan w:val="2"/>
            <w:tcBorders>
              <w:left w:val="single" w:sz="4" w:space="0" w:color="00000A"/>
              <w:right w:val="single" w:sz="4" w:space="0" w:color="00000A"/>
            </w:tcBorders>
            <w:shd w:val="clear" w:color="auto" w:fill="DEEAF6" w:themeFill="accent1" w:themeFillTint="33"/>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6"/>
            <w:tcBorders>
              <w:left w:val="single" w:sz="4" w:space="0" w:color="00000A"/>
              <w:right w:val="single" w:sz="4" w:space="0" w:color="00000A"/>
            </w:tcBorders>
            <w:shd w:val="clear" w:color="auto" w:fill="DEEAF6" w:themeFill="accent1" w:themeFillTint="33"/>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EC48D0">
        <w:trPr>
          <w:trHeight w:val="720"/>
        </w:trPr>
        <w:tc>
          <w:tcPr>
            <w:tcW w:w="4953" w:type="dxa"/>
            <w:gridSpan w:val="2"/>
            <w:tcBorders>
              <w:left w:val="single" w:sz="4" w:space="0" w:color="00000A"/>
              <w:right w:val="single" w:sz="4" w:space="0" w:color="00000A"/>
            </w:tcBorders>
            <w:shd w:val="clear" w:color="auto" w:fill="DEEAF6" w:themeFill="accent1" w:themeFillTint="33"/>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406" w:type="dxa"/>
            <w:gridSpan w:val="6"/>
            <w:tcBorders>
              <w:left w:val="single" w:sz="4" w:space="0" w:color="00000A"/>
              <w:right w:val="single" w:sz="4" w:space="0" w:color="00000A"/>
            </w:tcBorders>
            <w:shd w:val="clear" w:color="auto" w:fill="DEEAF6" w:themeFill="accent1" w:themeFillTint="33"/>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EC48D0">
        <w:trPr>
          <w:trHeight w:val="504"/>
        </w:trPr>
        <w:tc>
          <w:tcPr>
            <w:tcW w:w="4953" w:type="dxa"/>
            <w:gridSpan w:val="2"/>
            <w:tcBorders>
              <w:left w:val="single" w:sz="4" w:space="0" w:color="00000A"/>
              <w:right w:val="single" w:sz="4" w:space="0" w:color="00000A"/>
            </w:tcBorders>
            <w:shd w:val="clear" w:color="auto" w:fill="DEEAF6" w:themeFill="accent1" w:themeFillTint="33"/>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406" w:type="dxa"/>
            <w:gridSpan w:val="6"/>
            <w:tcBorders>
              <w:left w:val="single" w:sz="4" w:space="0" w:color="00000A"/>
              <w:right w:val="single" w:sz="4" w:space="0" w:color="00000A"/>
            </w:tcBorders>
            <w:shd w:val="clear" w:color="auto" w:fill="DEEAF6" w:themeFill="accent1" w:themeFillTint="33"/>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EC48D0">
        <w:trPr>
          <w:trHeight w:val="52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406" w:type="dxa"/>
            <w:gridSpan w:val="6"/>
            <w:tcBorders>
              <w:left w:val="single" w:sz="4" w:space="0" w:color="00000A"/>
              <w:bottom w:val="single" w:sz="4" w:space="0" w:color="00000A"/>
              <w:right w:val="single" w:sz="4" w:space="0" w:color="00000A"/>
            </w:tcBorders>
            <w:shd w:val="clear" w:color="auto" w:fill="DEEAF6" w:themeFill="accent1" w:themeFillTint="33"/>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5A6274">
        <w:trPr>
          <w:gridAfter w:val="1"/>
          <w:wAfter w:w="700" w:type="dxa"/>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lastRenderedPageBreak/>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5A6274">
        <w:trPr>
          <w:gridAfter w:val="1"/>
          <w:wAfter w:w="700" w:type="dxa"/>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5A6274">
        <w:trPr>
          <w:gridAfter w:val="1"/>
          <w:wAfter w:w="700" w:type="dxa"/>
          <w:trHeight w:val="360"/>
        </w:trPr>
        <w:tc>
          <w:tcPr>
            <w:tcW w:w="4953"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5A6274">
        <w:trPr>
          <w:gridAfter w:val="1"/>
          <w:wAfter w:w="700" w:type="dxa"/>
          <w:trHeight w:val="720"/>
        </w:trPr>
        <w:tc>
          <w:tcPr>
            <w:tcW w:w="4953"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5A6274">
        <w:trPr>
          <w:gridAfter w:val="1"/>
          <w:wAfter w:w="700" w:type="dxa"/>
          <w:trHeight w:val="284"/>
        </w:trPr>
        <w:tc>
          <w:tcPr>
            <w:tcW w:w="4953" w:type="dxa"/>
            <w:gridSpan w:val="2"/>
            <w:tcBorders>
              <w:left w:val="single" w:sz="4" w:space="0" w:color="00000A"/>
              <w:right w:val="single" w:sz="4" w:space="0" w:color="00000A"/>
            </w:tcBorders>
            <w:shd w:val="clear" w:color="auto" w:fill="FFFFFF"/>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FFFFFF"/>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5A6274">
        <w:trPr>
          <w:gridAfter w:val="1"/>
          <w:wAfter w:w="700" w:type="dxa"/>
          <w:trHeight w:val="418"/>
        </w:trPr>
        <w:tc>
          <w:tcPr>
            <w:tcW w:w="4953" w:type="dxa"/>
            <w:gridSpan w:val="2"/>
            <w:tcBorders>
              <w:left w:val="single" w:sz="4" w:space="0" w:color="00000A"/>
              <w:right w:val="single" w:sz="4" w:space="0" w:color="00000A"/>
            </w:tcBorders>
            <w:shd w:val="clear" w:color="auto" w:fill="FFFFFF"/>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FFFFFF"/>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5A6274">
        <w:trPr>
          <w:gridAfter w:val="1"/>
          <w:wAfter w:w="700" w:type="dxa"/>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520E02B9"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3C38DB7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C4945F7"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proofErr w:type="gramStart"/>
            <w:r w:rsidRPr="003C5818">
              <w:rPr>
                <w:rFonts w:ascii="Arial" w:hAnsi="Arial" w:cs="Arial"/>
                <w:b/>
                <w:color w:val="auto"/>
                <w:w w:val="0"/>
                <w:sz w:val="12"/>
                <w:szCs w:val="12"/>
              </w:rPr>
              <w:t>Frode(</w:t>
            </w:r>
            <w:proofErr w:type="gramEnd"/>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 xml:space="preserve">Lavoro minorile e altre forme di tratta di esseri </w:t>
            </w:r>
            <w:proofErr w:type="gramStart"/>
            <w:r w:rsidRPr="003C5818">
              <w:rPr>
                <w:rFonts w:ascii="Arial" w:hAnsi="Arial" w:cs="Arial"/>
                <w:b/>
                <w:color w:val="auto"/>
                <w:w w:val="0"/>
                <w:sz w:val="12"/>
                <w:szCs w:val="12"/>
              </w:rPr>
              <w:t>umani(</w:t>
            </w:r>
            <w:proofErr w:type="gramEnd"/>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6C63AFAA"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B123ED">
              <w:rPr>
                <w:rFonts w:ascii="Arial" w:hAnsi="Arial" w:cs="Arial"/>
                <w:color w:val="auto"/>
                <w:sz w:val="12"/>
                <w:szCs w:val="12"/>
              </w:rPr>
            </w:r>
            <w:r w:rsidR="00B123E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proofErr w:type="gramStart"/>
            <w:r w:rsidRPr="003C5818">
              <w:rPr>
                <w:rFonts w:ascii="Arial" w:hAnsi="Arial" w:cs="Arial"/>
                <w:color w:val="auto"/>
                <w:sz w:val="12"/>
                <w:szCs w:val="12"/>
              </w:rPr>
              <w:t>indirizzo</w:t>
            </w:r>
            <w:proofErr w:type="gramEnd"/>
            <w:r w:rsidRPr="003C5818">
              <w:rPr>
                <w:rFonts w:ascii="Arial" w:hAnsi="Arial" w:cs="Arial"/>
                <w:color w:val="auto"/>
                <w:sz w:val="12"/>
                <w:szCs w:val="12"/>
              </w:rPr>
              <w:t xml:space="preserve">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3BE5100F" w14:textId="77777777" w:rsidTr="00DE4150">
        <w:trPr>
          <w:trHeight w:val="1007"/>
        </w:trPr>
        <w:tc>
          <w:tcPr>
            <w:tcW w:w="5338" w:type="dxa"/>
            <w:tcBorders>
              <w:left w:val="single" w:sz="4" w:space="0" w:color="00000A"/>
              <w:right w:val="single" w:sz="4" w:space="0" w:color="00000A"/>
            </w:tcBorders>
            <w:shd w:val="clear" w:color="auto" w:fill="DEEAF6" w:themeFill="accent1" w:themeFillTint="33"/>
          </w:tcPr>
          <w:p w14:paraId="61B86774"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A65C373"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w:t>
            </w:r>
            <w:proofErr w:type="gramStart"/>
            <w:r w:rsidRPr="003C5818">
              <w:rPr>
                <w:rFonts w:ascii="Arial" w:hAnsi="Arial" w:cs="Arial"/>
                <w:color w:val="auto"/>
                <w:sz w:val="12"/>
                <w:szCs w:val="12"/>
              </w:rPr>
              <w:t>) ?</w:t>
            </w:r>
            <w:proofErr w:type="gramEnd"/>
          </w:p>
        </w:tc>
        <w:tc>
          <w:tcPr>
            <w:tcW w:w="5010" w:type="dxa"/>
            <w:tcBorders>
              <w:left w:val="single" w:sz="4" w:space="0" w:color="00000A"/>
              <w:right w:val="single" w:sz="4" w:space="0" w:color="00000A"/>
            </w:tcBorders>
            <w:shd w:val="clear" w:color="auto" w:fill="DEEAF6" w:themeFill="accent1" w:themeFillTint="33"/>
          </w:tcPr>
          <w:p w14:paraId="2D080BB7" w14:textId="77777777" w:rsidR="00AD12B5" w:rsidRPr="003C5818" w:rsidRDefault="00AD12B5" w:rsidP="00AD12B5">
            <w:pPr>
              <w:rPr>
                <w:rFonts w:ascii="Arial" w:hAnsi="Arial" w:cs="Arial"/>
                <w:color w:val="auto"/>
                <w:sz w:val="12"/>
                <w:szCs w:val="12"/>
              </w:rPr>
            </w:pPr>
          </w:p>
          <w:p w14:paraId="28B6258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ECB634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0BAD22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C15D04F"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7E6D1CA" w14:textId="77777777" w:rsidTr="00DE4150">
        <w:trPr>
          <w:trHeight w:val="973"/>
        </w:trPr>
        <w:tc>
          <w:tcPr>
            <w:tcW w:w="5338" w:type="dxa"/>
            <w:tcBorders>
              <w:left w:val="single" w:sz="4" w:space="0" w:color="00000A"/>
              <w:right w:val="single" w:sz="4" w:space="0" w:color="00000A"/>
            </w:tcBorders>
            <w:shd w:val="clear" w:color="auto" w:fill="DEEAF6" w:themeFill="accent1" w:themeFillTint="33"/>
          </w:tcPr>
          <w:p w14:paraId="5DA5F37A"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427A7BF7"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6FF29B1A"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935359F"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1956F44C"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677A3A52" w14:textId="77777777" w:rsidTr="00DE4150">
        <w:trPr>
          <w:trHeight w:val="421"/>
        </w:trPr>
        <w:tc>
          <w:tcPr>
            <w:tcW w:w="5338" w:type="dxa"/>
            <w:tcBorders>
              <w:left w:val="single" w:sz="4" w:space="0" w:color="00000A"/>
              <w:right w:val="single" w:sz="4" w:space="0" w:color="00000A"/>
            </w:tcBorders>
            <w:shd w:val="clear" w:color="auto" w:fill="DEEAF6" w:themeFill="accent1" w:themeFillTint="33"/>
          </w:tcPr>
          <w:p w14:paraId="03E2E3FC"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proofErr w:type="gramStart"/>
            <w:r w:rsidRPr="003C5818">
              <w:rPr>
                <w:rFonts w:ascii="Arial" w:hAnsi="Arial" w:cs="Arial"/>
                <w:color w:val="auto"/>
                <w:sz w:val="12"/>
                <w:szCs w:val="12"/>
              </w:rPr>
              <w:t>è</w:t>
            </w:r>
            <w:proofErr w:type="gramEnd"/>
            <w:r w:rsidRPr="003C5818">
              <w:rPr>
                <w:rFonts w:ascii="Arial" w:hAnsi="Arial" w:cs="Arial"/>
                <w:color w:val="auto"/>
                <w:sz w:val="12"/>
                <w:szCs w:val="12"/>
              </w:rPr>
              <w:t xml:space="preserve">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3250F95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71C5313"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4ABE055"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 xml:space="preserve">gravi illeciti </w:t>
            </w:r>
            <w:proofErr w:type="gramStart"/>
            <w:r w:rsidRPr="003C5818">
              <w:rPr>
                <w:rFonts w:ascii="Arial" w:hAnsi="Arial" w:cs="Arial"/>
                <w:b/>
                <w:color w:val="auto"/>
                <w:sz w:val="12"/>
                <w:szCs w:val="12"/>
              </w:rPr>
              <w:t>professionali</w:t>
            </w:r>
            <w:r w:rsidRPr="003C5818">
              <w:rPr>
                <w:rFonts w:ascii="Arial" w:hAnsi="Arial" w:cs="Arial"/>
                <w:color w:val="auto"/>
                <w:sz w:val="12"/>
                <w:szCs w:val="12"/>
              </w:rPr>
              <w:t>(</w:t>
            </w:r>
            <w:proofErr w:type="gramEnd"/>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FD014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w:t>
            </w:r>
            <w:proofErr w:type="spellStart"/>
            <w:r>
              <w:rPr>
                <w:rFonts w:ascii="Arial" w:hAnsi="Arial" w:cs="Arial"/>
                <w:color w:val="auto"/>
                <w:sz w:val="12"/>
                <w:szCs w:val="12"/>
              </w:rPr>
              <w:t>rif.</w:t>
            </w:r>
            <w:proofErr w:type="spellEnd"/>
            <w:r>
              <w:rPr>
                <w:rFonts w:ascii="Arial" w:hAnsi="Arial" w:cs="Arial"/>
                <w:color w:val="auto"/>
                <w:sz w:val="12"/>
                <w:szCs w:val="12"/>
              </w:rPr>
              <w:t xml:space="preserve">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FD014B">
            <w:pPr>
              <w:rPr>
                <w:rFonts w:ascii="Arial" w:hAnsi="Arial" w:cs="Arial"/>
                <w:color w:val="auto"/>
                <w:sz w:val="12"/>
                <w:szCs w:val="12"/>
              </w:rPr>
            </w:pPr>
          </w:p>
        </w:tc>
      </w:tr>
      <w:tr w:rsidR="00B422AB" w:rsidRPr="003C5818" w14:paraId="275B73A7"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FD014B">
            <w:pPr>
              <w:rPr>
                <w:rFonts w:ascii="Arial" w:hAnsi="Arial" w:cs="Arial"/>
                <w:color w:val="auto"/>
                <w:sz w:val="12"/>
                <w:szCs w:val="12"/>
              </w:rPr>
            </w:pPr>
          </w:p>
          <w:p w14:paraId="7EDCD535" w14:textId="77777777" w:rsidR="00DE4150" w:rsidRPr="003C5818" w:rsidRDefault="00DE4150" w:rsidP="00FD014B">
            <w:pPr>
              <w:rPr>
                <w:rFonts w:ascii="Arial" w:hAnsi="Arial" w:cs="Arial"/>
                <w:color w:val="auto"/>
                <w:sz w:val="12"/>
                <w:szCs w:val="12"/>
              </w:rPr>
            </w:pPr>
          </w:p>
          <w:p w14:paraId="78EC57C6"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FD014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w:t>
            </w:r>
            <w:proofErr w:type="spellStart"/>
            <w:r>
              <w:rPr>
                <w:rFonts w:ascii="Arial" w:hAnsi="Arial" w:cs="Arial"/>
                <w:color w:val="auto"/>
                <w:sz w:val="12"/>
                <w:szCs w:val="12"/>
              </w:rPr>
              <w:t>rif.</w:t>
            </w:r>
            <w:proofErr w:type="spellEnd"/>
            <w:r>
              <w:rPr>
                <w:rFonts w:ascii="Arial" w:hAnsi="Arial" w:cs="Arial"/>
                <w:color w:val="auto"/>
                <w:sz w:val="12"/>
                <w:szCs w:val="12"/>
              </w:rPr>
              <w:t xml:space="preserve">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FD014B">
            <w:pPr>
              <w:rPr>
                <w:rFonts w:ascii="Arial" w:hAnsi="Arial" w:cs="Arial"/>
                <w:color w:val="auto"/>
                <w:sz w:val="12"/>
                <w:szCs w:val="12"/>
              </w:rPr>
            </w:pPr>
          </w:p>
        </w:tc>
      </w:tr>
      <w:tr w:rsidR="00B422AB" w:rsidRPr="003C5818" w14:paraId="4B463761"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FD014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FD014B">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FD014B">
            <w:pPr>
              <w:rPr>
                <w:rFonts w:ascii="Arial" w:hAnsi="Arial" w:cs="Arial"/>
                <w:color w:val="auto"/>
                <w:sz w:val="12"/>
                <w:szCs w:val="12"/>
              </w:rPr>
            </w:pPr>
          </w:p>
          <w:p w14:paraId="5CED99ED" w14:textId="77777777" w:rsidR="00B422AB" w:rsidRPr="003C5818" w:rsidRDefault="00B422AB" w:rsidP="00FD014B">
            <w:pPr>
              <w:rPr>
                <w:rFonts w:ascii="Arial" w:hAnsi="Arial" w:cs="Arial"/>
                <w:color w:val="auto"/>
                <w:sz w:val="12"/>
                <w:szCs w:val="12"/>
              </w:rPr>
            </w:pPr>
          </w:p>
          <w:p w14:paraId="2236F4E3"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FD014B">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FD014B">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 xml:space="preserve">conflitto di </w:t>
            </w:r>
            <w:proofErr w:type="gramStart"/>
            <w:r w:rsidRPr="003C5818">
              <w:rPr>
                <w:rFonts w:ascii="Arial" w:hAnsi="Arial" w:cs="Arial"/>
                <w:b/>
                <w:color w:val="auto"/>
                <w:sz w:val="12"/>
                <w:szCs w:val="12"/>
              </w:rPr>
              <w:t>interessi(</w:t>
            </w:r>
            <w:proofErr w:type="gramEnd"/>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L’operatore economico si trova nella condizione prevista dall’art. 53 comma 16-ter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165/2001 (</w:t>
            </w:r>
            <w:proofErr w:type="spellStart"/>
            <w:r w:rsidRPr="003C5818">
              <w:rPr>
                <w:rFonts w:ascii="Arial" w:hAnsi="Arial" w:cs="Arial"/>
                <w:color w:val="auto"/>
                <w:sz w:val="12"/>
                <w:szCs w:val="12"/>
              </w:rPr>
              <w:t>pantouflage</w:t>
            </w:r>
            <w:proofErr w:type="spellEnd"/>
            <w:r w:rsidRPr="003C5818">
              <w:rPr>
                <w:rFonts w:ascii="Arial" w:hAnsi="Arial" w:cs="Arial"/>
                <w:color w:val="auto"/>
                <w:sz w:val="12"/>
                <w:szCs w:val="1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w:t>
      </w:r>
      <w:proofErr w:type="spellStart"/>
      <w:r w:rsidRPr="003C5818">
        <w:rPr>
          <w:rFonts w:ascii="Arial" w:hAnsi="Arial" w:cs="Arial"/>
          <w:color w:val="auto"/>
          <w:sz w:val="16"/>
          <w:szCs w:val="16"/>
        </w:rPr>
        <w:t>a</w:t>
      </w:r>
      <w:proofErr w:type="spellEnd"/>
      <w:r w:rsidRPr="003C5818">
        <w:rPr>
          <w:rFonts w:ascii="Arial" w:hAnsi="Arial" w:cs="Arial"/>
          <w:color w:val="auto"/>
          <w:sz w:val="16"/>
          <w:szCs w:val="16"/>
        </w:rPr>
        <w:t xml:space="preserve">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 xml:space="preserve">durante il periodo di </w:t>
            </w:r>
            <w:proofErr w:type="gramStart"/>
            <w:r w:rsidRPr="003C5818">
              <w:rPr>
                <w:rFonts w:ascii="Arial" w:hAnsi="Arial" w:cs="Arial"/>
                <w:color w:val="auto"/>
                <w:sz w:val="12"/>
                <w:szCs w:val="12"/>
              </w:rPr>
              <w:t>riferimento(</w:t>
            </w:r>
            <w:proofErr w:type="gramEnd"/>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 xml:space="preserve">Indicare nell'elenco gli importi, le date e i destinatari, pubblici o </w:t>
            </w:r>
            <w:proofErr w:type="gramStart"/>
            <w:r w:rsidRPr="003C5818">
              <w:rPr>
                <w:rFonts w:ascii="Arial" w:hAnsi="Arial" w:cs="Arial"/>
                <w:color w:val="auto"/>
                <w:sz w:val="12"/>
                <w:szCs w:val="12"/>
              </w:rPr>
              <w:t>privati(</w:t>
            </w:r>
            <w:proofErr w:type="gramEnd"/>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proofErr w:type="gramStart"/>
            <w:r w:rsidRPr="003C5818">
              <w:rPr>
                <w:rFonts w:ascii="Arial" w:hAnsi="Arial" w:cs="Arial"/>
                <w:b/>
                <w:color w:val="auto"/>
                <w:sz w:val="12"/>
                <w:szCs w:val="12"/>
              </w:rPr>
              <w:t>verifiche</w:t>
            </w:r>
            <w:r w:rsidRPr="003C5818">
              <w:rPr>
                <w:rFonts w:ascii="Arial" w:hAnsi="Arial" w:cs="Arial"/>
                <w:color w:val="auto"/>
                <w:sz w:val="12"/>
                <w:szCs w:val="12"/>
              </w:rPr>
              <w:t>(</w:t>
            </w:r>
            <w:proofErr w:type="gramEnd"/>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proofErr w:type="gramStart"/>
            <w:r w:rsidRPr="003C5818">
              <w:rPr>
                <w:rFonts w:ascii="Arial" w:hAnsi="Arial" w:cs="Arial"/>
                <w:b/>
                <w:color w:val="auto"/>
                <w:sz w:val="12"/>
                <w:szCs w:val="12"/>
              </w:rPr>
              <w:t>e</w:t>
            </w:r>
            <w:proofErr w:type="gramEnd"/>
            <w:r w:rsidRPr="003C5818">
              <w:rPr>
                <w:rFonts w:ascii="Arial" w:hAnsi="Arial" w:cs="Arial"/>
                <w:b/>
                <w:color w:val="auto"/>
                <w:sz w:val="12"/>
                <w:szCs w:val="12"/>
              </w:rPr>
              <w:t>/o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 xml:space="preserve">intende eventualmente </w:t>
            </w:r>
            <w:proofErr w:type="gramStart"/>
            <w:r w:rsidRPr="003C5818">
              <w:rPr>
                <w:rFonts w:ascii="Arial" w:hAnsi="Arial" w:cs="Arial"/>
                <w:b/>
                <w:color w:val="auto"/>
                <w:sz w:val="12"/>
                <w:szCs w:val="12"/>
              </w:rPr>
              <w:t>subappaltare</w:t>
            </w:r>
            <w:r w:rsidRPr="003C5818">
              <w:rPr>
                <w:rFonts w:ascii="Arial" w:hAnsi="Arial" w:cs="Arial"/>
                <w:color w:val="auto"/>
                <w:sz w:val="12"/>
                <w:szCs w:val="12"/>
              </w:rPr>
              <w:t>(</w:t>
            </w:r>
            <w:proofErr w:type="gramEnd"/>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B123ED">
              <w:rPr>
                <w:rFonts w:ascii="Arial" w:hAnsi="Arial" w:cs="Arial"/>
                <w:b/>
                <w:color w:val="auto"/>
                <w:sz w:val="12"/>
                <w:szCs w:val="12"/>
              </w:rPr>
            </w:r>
            <w:r w:rsidR="00B123E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w:t>
      </w:r>
      <w:r w:rsidRPr="003C5818">
        <w:rPr>
          <w:rFonts w:ascii="Arial" w:hAnsi="Arial" w:cs="Arial"/>
          <w:i/>
          <w:color w:val="auto"/>
          <w:sz w:val="12"/>
          <w:szCs w:val="12"/>
        </w:rPr>
        <w:t xml:space="preserve">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7F3E8F"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xml:space="preserve">), l'amministrazione aggiudicatrice o l'ente aggiudicatore </w:t>
      </w:r>
      <w:r w:rsidRPr="007F3E8F">
        <w:rPr>
          <w:rFonts w:ascii="Arial" w:hAnsi="Arial" w:cs="Arial"/>
          <w:i/>
          <w:color w:val="auto"/>
          <w:sz w:val="12"/>
          <w:szCs w:val="12"/>
        </w:rPr>
        <w:t>sono già in possesso della documentazione in questione</w:t>
      </w:r>
      <w:r w:rsidRPr="007F3E8F">
        <w:rPr>
          <w:rFonts w:ascii="Arial" w:hAnsi="Arial" w:cs="Arial"/>
          <w:color w:val="auto"/>
          <w:sz w:val="12"/>
          <w:szCs w:val="12"/>
        </w:rPr>
        <w:t>.</w:t>
      </w:r>
    </w:p>
    <w:p w14:paraId="0B9DE340" w14:textId="6C554F1C" w:rsidR="002C6BEF" w:rsidRPr="007F3E8F" w:rsidRDefault="00A23B3E" w:rsidP="002C6BEF">
      <w:pPr>
        <w:ind w:left="-709"/>
        <w:jc w:val="both"/>
        <w:rPr>
          <w:rFonts w:ascii="Arial" w:hAnsi="Arial" w:cs="Arial"/>
          <w:i/>
          <w:color w:val="auto"/>
          <w:sz w:val="12"/>
          <w:szCs w:val="12"/>
        </w:rPr>
      </w:pPr>
      <w:r w:rsidRPr="007F3E8F">
        <w:rPr>
          <w:rFonts w:ascii="Arial" w:hAnsi="Arial" w:cs="Arial"/>
          <w:i/>
          <w:color w:val="auto"/>
          <w:sz w:val="12"/>
          <w:szCs w:val="12"/>
        </w:rPr>
        <w:t>Il sottoscritto/I sottoscritti autorizza/autorizzano formalmente</w:t>
      </w:r>
      <w:r w:rsidR="002C6BEF" w:rsidRPr="007F3E8F">
        <w:rPr>
          <w:rFonts w:ascii="Arial" w:hAnsi="Arial" w:cs="Arial"/>
          <w:i/>
          <w:color w:val="auto"/>
          <w:sz w:val="12"/>
          <w:szCs w:val="12"/>
        </w:rPr>
        <w:t xml:space="preserve"> </w:t>
      </w:r>
      <w:r w:rsidR="0081484D" w:rsidRPr="007F3E8F">
        <w:rPr>
          <w:rFonts w:ascii="Arial" w:hAnsi="Arial" w:cs="Arial"/>
          <w:i/>
          <w:color w:val="auto"/>
          <w:sz w:val="12"/>
          <w:szCs w:val="12"/>
        </w:rPr>
        <w:t>Sport e salute</w:t>
      </w:r>
      <w:r w:rsidR="002C6BEF" w:rsidRPr="007F3E8F">
        <w:rPr>
          <w:rFonts w:ascii="Arial" w:hAnsi="Arial" w:cs="Arial"/>
          <w:i/>
          <w:color w:val="auto"/>
          <w:sz w:val="12"/>
          <w:szCs w:val="12"/>
        </w:rPr>
        <w:t xml:space="preserve"> S.p.A.</w:t>
      </w:r>
      <w:r w:rsidRPr="007F3E8F">
        <w:rPr>
          <w:rFonts w:ascii="Arial" w:hAnsi="Arial" w:cs="Arial"/>
          <w:i/>
          <w:color w:val="auto"/>
          <w:sz w:val="12"/>
          <w:szCs w:val="12"/>
        </w:rPr>
        <w:t xml:space="preserve"> ad accedere ai documenti </w:t>
      </w:r>
      <w:r w:rsidR="002C6BEF" w:rsidRPr="007F3E8F">
        <w:rPr>
          <w:rFonts w:ascii="Arial" w:hAnsi="Arial" w:cs="Arial"/>
          <w:i/>
          <w:color w:val="auto"/>
          <w:sz w:val="12"/>
          <w:szCs w:val="12"/>
        </w:rPr>
        <w:t>complementari alle informazioni sopra riportate</w:t>
      </w:r>
      <w:r w:rsidRPr="007F3E8F">
        <w:rPr>
          <w:rFonts w:ascii="Arial" w:hAnsi="Arial" w:cs="Arial"/>
          <w:i/>
          <w:color w:val="auto"/>
          <w:sz w:val="12"/>
          <w:szCs w:val="12"/>
        </w:rPr>
        <w:t xml:space="preserve"> ai fini della</w:t>
      </w:r>
      <w:r w:rsidRPr="007F3E8F">
        <w:rPr>
          <w:rFonts w:ascii="Arial" w:hAnsi="Arial" w:cs="Arial"/>
          <w:color w:val="auto"/>
          <w:sz w:val="12"/>
          <w:szCs w:val="12"/>
        </w:rPr>
        <w:t xml:space="preserve"> [</w:t>
      </w:r>
      <w:r w:rsidR="00650C0C" w:rsidRPr="007F3E8F">
        <w:rPr>
          <w:rFonts w:ascii="Arial" w:hAnsi="Arial" w:cs="Arial"/>
          <w:b/>
          <w:color w:val="auto"/>
          <w:sz w:val="12"/>
          <w:szCs w:val="12"/>
        </w:rPr>
        <w:t xml:space="preserve">Procedura negoziata per l’affidamento, in regime di accordo quadro, della fornitura di materiale vario per premiazioni R.A.001/19/PN – CIG </w:t>
      </w:r>
      <w:r w:rsidR="00C70126" w:rsidRPr="007F3E8F">
        <w:rPr>
          <w:rFonts w:ascii="Arial" w:hAnsi="Arial" w:cs="Arial"/>
          <w:b/>
          <w:color w:val="auto"/>
          <w:sz w:val="12"/>
          <w:szCs w:val="12"/>
        </w:rPr>
        <w:t>78233375EC</w:t>
      </w:r>
      <w:r w:rsidRPr="007F3E8F">
        <w:rPr>
          <w:rFonts w:ascii="Arial" w:hAnsi="Arial" w:cs="Arial"/>
          <w:color w:val="auto"/>
          <w:sz w:val="12"/>
          <w:szCs w:val="12"/>
        </w:rPr>
        <w:t>]</w:t>
      </w:r>
      <w:r w:rsidRPr="007F3E8F">
        <w:rPr>
          <w:rFonts w:ascii="Arial" w:hAnsi="Arial" w:cs="Arial"/>
          <w:i/>
          <w:color w:val="auto"/>
          <w:sz w:val="12"/>
          <w:szCs w:val="12"/>
        </w:rPr>
        <w:t>.</w:t>
      </w:r>
    </w:p>
    <w:p w14:paraId="4323B3A4" w14:textId="77777777" w:rsidR="002C6BEF" w:rsidRPr="007F3E8F"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sidRPr="007F3E8F">
        <w:rPr>
          <w:rFonts w:ascii="Arial" w:hAnsi="Arial" w:cs="Arial"/>
          <w:color w:val="auto"/>
          <w:sz w:val="12"/>
          <w:szCs w:val="12"/>
        </w:rPr>
        <w:t>Data, luogo</w:t>
      </w:r>
      <w:r w:rsidR="00A23B3E" w:rsidRPr="007F3E8F">
        <w:rPr>
          <w:rFonts w:ascii="Arial" w:hAnsi="Arial" w:cs="Arial"/>
          <w:color w:val="auto"/>
          <w:sz w:val="12"/>
          <w:szCs w:val="12"/>
        </w:rPr>
        <w:t xml:space="preserve"> [</w:t>
      </w:r>
      <w:r w:rsidR="002C6BEF" w:rsidRPr="007F3E8F">
        <w:rPr>
          <w:rFonts w:ascii="Arial" w:hAnsi="Arial" w:cs="Arial"/>
          <w:b/>
          <w:color w:val="auto"/>
          <w:sz w:val="12"/>
          <w:szCs w:val="12"/>
        </w:rPr>
        <w:fldChar w:fldCharType="begin">
          <w:ffData>
            <w:name w:val="Testo656"/>
            <w:enabled/>
            <w:calcOnExit w:val="0"/>
            <w:textInput/>
          </w:ffData>
        </w:fldChar>
      </w:r>
      <w:r w:rsidR="002C6BEF" w:rsidRPr="007F3E8F">
        <w:rPr>
          <w:rFonts w:ascii="Arial" w:hAnsi="Arial" w:cs="Arial"/>
          <w:b/>
          <w:color w:val="auto"/>
          <w:sz w:val="12"/>
          <w:szCs w:val="12"/>
        </w:rPr>
        <w:instrText xml:space="preserve"> FORMTEXT </w:instrText>
      </w:r>
      <w:r w:rsidR="002C6BEF" w:rsidRPr="007F3E8F">
        <w:rPr>
          <w:rFonts w:ascii="Arial" w:hAnsi="Arial" w:cs="Arial"/>
          <w:b/>
          <w:color w:val="auto"/>
          <w:sz w:val="12"/>
          <w:szCs w:val="12"/>
        </w:rPr>
      </w:r>
      <w:r w:rsidR="002C6BEF" w:rsidRPr="007F3E8F">
        <w:rPr>
          <w:rFonts w:ascii="Arial" w:hAnsi="Arial" w:cs="Arial"/>
          <w:b/>
          <w:color w:val="auto"/>
          <w:sz w:val="12"/>
          <w:szCs w:val="12"/>
        </w:rPr>
        <w:fldChar w:fldCharType="separate"/>
      </w:r>
      <w:r w:rsidR="002C6BEF" w:rsidRPr="007F3E8F">
        <w:rPr>
          <w:rFonts w:ascii="Arial" w:hAnsi="Arial" w:cs="Arial"/>
          <w:b/>
          <w:noProof/>
          <w:color w:val="auto"/>
          <w:sz w:val="12"/>
          <w:szCs w:val="12"/>
        </w:rPr>
        <w:t> </w:t>
      </w:r>
      <w:r w:rsidR="002C6BEF" w:rsidRPr="007F3E8F">
        <w:rPr>
          <w:rFonts w:ascii="Arial" w:hAnsi="Arial" w:cs="Arial"/>
          <w:b/>
          <w:noProof/>
          <w:color w:val="auto"/>
          <w:sz w:val="12"/>
          <w:szCs w:val="12"/>
        </w:rPr>
        <w:t> </w:t>
      </w:r>
      <w:r w:rsidR="002C6BEF" w:rsidRPr="007F3E8F">
        <w:rPr>
          <w:rFonts w:ascii="Arial" w:hAnsi="Arial" w:cs="Arial"/>
          <w:b/>
          <w:noProof/>
          <w:color w:val="auto"/>
          <w:sz w:val="12"/>
          <w:szCs w:val="12"/>
        </w:rPr>
        <w:t> </w:t>
      </w:r>
      <w:r w:rsidR="002C6BEF" w:rsidRPr="007F3E8F">
        <w:rPr>
          <w:rFonts w:ascii="Arial" w:hAnsi="Arial" w:cs="Arial"/>
          <w:b/>
          <w:noProof/>
          <w:color w:val="auto"/>
          <w:sz w:val="12"/>
          <w:szCs w:val="12"/>
        </w:rPr>
        <w:t> </w:t>
      </w:r>
      <w:r w:rsidR="002C6BEF" w:rsidRPr="007F3E8F">
        <w:rPr>
          <w:rFonts w:ascii="Arial" w:hAnsi="Arial" w:cs="Arial"/>
          <w:b/>
          <w:noProof/>
          <w:color w:val="auto"/>
          <w:sz w:val="12"/>
          <w:szCs w:val="12"/>
        </w:rPr>
        <w:t> </w:t>
      </w:r>
      <w:r w:rsidR="002C6BEF" w:rsidRPr="007F3E8F">
        <w:rPr>
          <w:rFonts w:ascii="Arial" w:hAnsi="Arial" w:cs="Arial"/>
          <w:b/>
          <w:color w:val="auto"/>
          <w:sz w:val="12"/>
          <w:szCs w:val="12"/>
        </w:rPr>
        <w:fldChar w:fldCharType="end"/>
      </w:r>
      <w:r w:rsidR="00A23B3E" w:rsidRPr="007F3E8F">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E4F79" w14:textId="77777777" w:rsidR="00994497" w:rsidRDefault="00994497">
      <w:pPr>
        <w:spacing w:before="0" w:after="0"/>
      </w:pPr>
      <w:r>
        <w:separator/>
      </w:r>
    </w:p>
  </w:endnote>
  <w:endnote w:type="continuationSeparator" w:id="0">
    <w:p w14:paraId="341296AE" w14:textId="77777777" w:rsidR="00994497" w:rsidRDefault="009944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8A73"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123ED">
      <w:rPr>
        <w:rFonts w:ascii="Calibri" w:hAnsi="Calibri"/>
        <w:noProof/>
        <w:sz w:val="20"/>
        <w:szCs w:val="20"/>
      </w:rPr>
      <w:t>1</w:t>
    </w:r>
    <w:r w:rsidRPr="00D509A5">
      <w:rPr>
        <w:rFonts w:ascii="Calibri" w:hAnsi="Calibri"/>
        <w:sz w:val="20"/>
        <w:szCs w:val="20"/>
      </w:rPr>
      <w:fldChar w:fldCharType="end"/>
    </w:r>
  </w:p>
  <w:p w14:paraId="1696481A"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4A68A" w14:textId="77777777" w:rsidR="00994497" w:rsidRDefault="00994497">
      <w:pPr>
        <w:spacing w:before="0" w:after="0"/>
      </w:pPr>
      <w:r>
        <w:separator/>
      </w:r>
    </w:p>
  </w:footnote>
  <w:footnote w:type="continuationSeparator" w:id="0">
    <w:p w14:paraId="3867EFFD" w14:textId="77777777" w:rsidR="00994497" w:rsidRDefault="00994497">
      <w:pPr>
        <w:spacing w:before="0" w:after="0"/>
      </w:pPr>
      <w:r>
        <w:continuationSeparator/>
      </w:r>
    </w:p>
  </w:footnote>
  <w:footnote w:id="1">
    <w:p w14:paraId="375EAE4C"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 xml:space="preserve">avviso di </w:t>
      </w:r>
      <w:proofErr w:type="spellStart"/>
      <w:r w:rsidRPr="002C6BEF">
        <w:rPr>
          <w:rFonts w:ascii="Arial" w:hAnsi="Arial" w:cs="Arial"/>
          <w:b/>
          <w:sz w:val="12"/>
          <w:szCs w:val="12"/>
        </w:rPr>
        <w:t>preinformazione</w:t>
      </w:r>
      <w:proofErr w:type="spellEnd"/>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2C6BEF">
        <w:rPr>
          <w:rFonts w:ascii="Arial" w:hAnsi="Arial" w:cs="Arial"/>
          <w:color w:val="000000"/>
          <w:sz w:val="12"/>
          <w:szCs w:val="12"/>
        </w:rPr>
        <w:t>motivo</w:t>
      </w:r>
      <w:proofErr w:type="spellEnd"/>
      <w:r w:rsidRPr="002C6BEF">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3009AED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2C6BEF">
        <w:rPr>
          <w:rFonts w:ascii="Arial" w:hAnsi="Arial" w:cs="Arial"/>
          <w:color w:val="000000"/>
          <w:sz w:val="12"/>
          <w:szCs w:val="12"/>
        </w:rPr>
        <w:t>motivo</w:t>
      </w:r>
      <w:proofErr w:type="spellEnd"/>
      <w:r w:rsidRPr="002C6BEF">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331E222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kN+S4r8jpKhqn3Hh6ir7MTju1h9hs83Uwcj8FdxWLvQ9+TMB2JyVe3GTKxeN2R19F478GBHQig5Q08fpnQnNQ==" w:salt="XXk/jgNxIP6lem6LrUz+XQ=="/>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576F3"/>
    <w:rsid w:val="0007033F"/>
    <w:rsid w:val="00076DCA"/>
    <w:rsid w:val="000953DC"/>
    <w:rsid w:val="000A2140"/>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118A9"/>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234D1"/>
    <w:rsid w:val="00474C0D"/>
    <w:rsid w:val="004C4C2B"/>
    <w:rsid w:val="004E1937"/>
    <w:rsid w:val="00516CEA"/>
    <w:rsid w:val="00526380"/>
    <w:rsid w:val="005309A4"/>
    <w:rsid w:val="005429C8"/>
    <w:rsid w:val="00574701"/>
    <w:rsid w:val="0058406C"/>
    <w:rsid w:val="005A6274"/>
    <w:rsid w:val="005B3B08"/>
    <w:rsid w:val="005C49E6"/>
    <w:rsid w:val="005C6A4A"/>
    <w:rsid w:val="005E2955"/>
    <w:rsid w:val="00625142"/>
    <w:rsid w:val="00635C8F"/>
    <w:rsid w:val="0064014A"/>
    <w:rsid w:val="006403B7"/>
    <w:rsid w:val="006422EA"/>
    <w:rsid w:val="006458F8"/>
    <w:rsid w:val="00650C0C"/>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7F3E8F"/>
    <w:rsid w:val="00813CA5"/>
    <w:rsid w:val="0081484D"/>
    <w:rsid w:val="008154AA"/>
    <w:rsid w:val="0084324F"/>
    <w:rsid w:val="008813DC"/>
    <w:rsid w:val="00883F1F"/>
    <w:rsid w:val="0089654F"/>
    <w:rsid w:val="008B258E"/>
    <w:rsid w:val="008C7305"/>
    <w:rsid w:val="008C734C"/>
    <w:rsid w:val="008E3A62"/>
    <w:rsid w:val="008F12E6"/>
    <w:rsid w:val="00900583"/>
    <w:rsid w:val="00934658"/>
    <w:rsid w:val="00943912"/>
    <w:rsid w:val="00946248"/>
    <w:rsid w:val="009644B4"/>
    <w:rsid w:val="00994497"/>
    <w:rsid w:val="009B55CF"/>
    <w:rsid w:val="009B6A2D"/>
    <w:rsid w:val="009C7ECB"/>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23ED"/>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70126"/>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7ADC"/>
    <w:rsid w:val="00EF60A9"/>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3CF7CFE3"/>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37BC-5F42-448C-8CBB-279DA105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1</TotalTime>
  <Pages>19</Pages>
  <Words>10551</Words>
  <Characters>60143</Characters>
  <Application>Microsoft Office Word</Application>
  <DocSecurity>0</DocSecurity>
  <Lines>501</Lines>
  <Paragraphs>141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70553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3</cp:revision>
  <cp:lastPrinted>2016-08-31T08:45:00Z</cp:lastPrinted>
  <dcterms:created xsi:type="dcterms:W3CDTF">2019-03-08T15:21:00Z</dcterms:created>
  <dcterms:modified xsi:type="dcterms:W3CDTF">2019-03-08T15:22:00Z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